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8D2BE" w14:textId="77777777" w:rsidR="00846D4E" w:rsidRDefault="00846D4E" w:rsidP="002F309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34BB5D39" wp14:editId="3339E488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9967E" w14:textId="77777777" w:rsidR="00846D4E" w:rsidRDefault="00846D4E" w:rsidP="002F3092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495F46F3" w14:textId="77777777" w:rsidR="00846D4E" w:rsidRDefault="00846D4E" w:rsidP="002F3092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731B6AF" w14:textId="4B04C2CA" w:rsidR="00846D4E" w:rsidRPr="00A91438" w:rsidRDefault="00846D4E" w:rsidP="002F309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CF0496">
        <w:rPr>
          <w:sz w:val="28"/>
          <w:szCs w:val="28"/>
          <w:u w:val="single"/>
        </w:rPr>
        <w:t>13.03.2026</w:t>
      </w:r>
      <w:r>
        <w:rPr>
          <w:sz w:val="28"/>
          <w:szCs w:val="28"/>
        </w:rPr>
        <w:t xml:space="preserve"> №</w:t>
      </w:r>
      <w:r w:rsidR="00CF0496">
        <w:rPr>
          <w:sz w:val="28"/>
          <w:szCs w:val="28"/>
        </w:rPr>
        <w:t xml:space="preserve"> </w:t>
      </w:r>
      <w:r w:rsidR="00CF0496" w:rsidRPr="00CF0496">
        <w:rPr>
          <w:sz w:val="28"/>
          <w:szCs w:val="28"/>
          <w:u w:val="single"/>
        </w:rPr>
        <w:t>142-п/26</w:t>
      </w:r>
    </w:p>
    <w:p w14:paraId="793A52AE" w14:textId="77777777" w:rsidR="00846D4E" w:rsidRDefault="00846D4E" w:rsidP="002F3092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4D82C7C2" w14:textId="77777777" w:rsidR="00846D4E" w:rsidRDefault="00846D4E" w:rsidP="002F3092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Углегорского муниципального округа Сахалинской области от 18.02.2025 № 159-п/25 «О наделении статусом единой теплоснабжающей организации на территории Углегорского муниципального округа Сахалинской области с установлением зон ее деятельности»</w:t>
      </w:r>
    </w:p>
    <w:p w14:paraId="2D3642B5" w14:textId="77777777" w:rsidR="00846D4E" w:rsidRDefault="00846D4E" w:rsidP="002F309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47795E">
        <w:rPr>
          <w:sz w:val="28"/>
          <w:szCs w:val="28"/>
        </w:rPr>
        <w:t xml:space="preserve">соответствии с </w:t>
      </w:r>
      <w:r w:rsidRPr="00AC0350">
        <w:rPr>
          <w:sz w:val="28"/>
          <w:szCs w:val="28"/>
        </w:rPr>
        <w:t>Федеральными законами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47795E">
        <w:rPr>
          <w:sz w:val="28"/>
          <w:szCs w:val="28"/>
        </w:rPr>
        <w:t xml:space="preserve">Федеральным законом от 27.07.2010 № 190-ФЗ «О теплоснабжении», руководствуясь Уставом Углегорского </w:t>
      </w:r>
      <w:r>
        <w:rPr>
          <w:sz w:val="28"/>
          <w:szCs w:val="28"/>
        </w:rPr>
        <w:t xml:space="preserve">муниципального </w:t>
      </w:r>
      <w:r w:rsidRPr="0047795E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Сахалинской области и в целях регулирования отношений в сфере теплоснабжения на территории Углегорского муниципального округа Сахалинской области</w:t>
      </w:r>
      <w:r w:rsidRPr="0047795E">
        <w:rPr>
          <w:sz w:val="28"/>
          <w:szCs w:val="28"/>
        </w:rPr>
        <w:t xml:space="preserve">, </w:t>
      </w:r>
      <w:r w:rsidRPr="0047795E">
        <w:rPr>
          <w:bCs/>
          <w:sz w:val="28"/>
          <w:szCs w:val="28"/>
        </w:rPr>
        <w:t xml:space="preserve">администрация Углегорского </w:t>
      </w:r>
      <w:r>
        <w:rPr>
          <w:bCs/>
          <w:sz w:val="28"/>
          <w:szCs w:val="28"/>
        </w:rPr>
        <w:t>муниципального</w:t>
      </w:r>
      <w:r w:rsidRPr="0047795E">
        <w:rPr>
          <w:bCs/>
          <w:sz w:val="28"/>
          <w:szCs w:val="28"/>
        </w:rPr>
        <w:t xml:space="preserve"> округа </w:t>
      </w:r>
      <w:r>
        <w:rPr>
          <w:bCs/>
          <w:sz w:val="28"/>
          <w:szCs w:val="28"/>
        </w:rPr>
        <w:t xml:space="preserve">Сахалинской области </w:t>
      </w:r>
      <w:r w:rsidRPr="0047795E">
        <w:rPr>
          <w:b/>
          <w:bCs/>
          <w:sz w:val="28"/>
          <w:szCs w:val="28"/>
        </w:rPr>
        <w:t>постановляет</w:t>
      </w:r>
      <w:r w:rsidRPr="0047795E">
        <w:rPr>
          <w:bCs/>
          <w:sz w:val="28"/>
          <w:szCs w:val="28"/>
        </w:rPr>
        <w:t>:</w:t>
      </w:r>
    </w:p>
    <w:p w14:paraId="15A9DC71" w14:textId="77777777" w:rsidR="00846D4E" w:rsidRDefault="00846D4E" w:rsidP="00846D4E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71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B7766D">
        <w:rPr>
          <w:bCs/>
          <w:sz w:val="28"/>
          <w:szCs w:val="28"/>
        </w:rPr>
        <w:t>нес</w:t>
      </w:r>
      <w:r>
        <w:rPr>
          <w:bCs/>
          <w:sz w:val="28"/>
          <w:szCs w:val="28"/>
        </w:rPr>
        <w:t xml:space="preserve">ти </w:t>
      </w:r>
      <w:r w:rsidRPr="00B7766D">
        <w:rPr>
          <w:bCs/>
          <w:sz w:val="28"/>
          <w:szCs w:val="28"/>
        </w:rPr>
        <w:t>изменени</w:t>
      </w:r>
      <w:r>
        <w:rPr>
          <w:bCs/>
          <w:sz w:val="28"/>
          <w:szCs w:val="28"/>
        </w:rPr>
        <w:t>я</w:t>
      </w:r>
      <w:r w:rsidRPr="00B7766D">
        <w:rPr>
          <w:bCs/>
          <w:sz w:val="28"/>
          <w:szCs w:val="28"/>
        </w:rPr>
        <w:t xml:space="preserve"> в постановление администрации Углегорского муниципального округа Сахалинской области</w:t>
      </w:r>
      <w:r>
        <w:rPr>
          <w:bCs/>
          <w:sz w:val="28"/>
          <w:szCs w:val="28"/>
        </w:rPr>
        <w:t xml:space="preserve"> от 18.02.2025 № 159-п/25</w:t>
      </w:r>
      <w:r w:rsidRPr="00B7766D">
        <w:rPr>
          <w:bCs/>
          <w:sz w:val="28"/>
          <w:szCs w:val="28"/>
        </w:rPr>
        <w:t xml:space="preserve"> «О наделении статусом единой теплоснабжающей организации на территории Углегорского муниципального округа </w:t>
      </w:r>
      <w:r>
        <w:rPr>
          <w:bCs/>
          <w:sz w:val="28"/>
          <w:szCs w:val="28"/>
        </w:rPr>
        <w:t xml:space="preserve">Сахалинской области </w:t>
      </w:r>
      <w:r w:rsidRPr="00B7766D">
        <w:rPr>
          <w:bCs/>
          <w:sz w:val="28"/>
          <w:szCs w:val="28"/>
        </w:rPr>
        <w:t>с установлен</w:t>
      </w:r>
      <w:r>
        <w:rPr>
          <w:bCs/>
          <w:sz w:val="28"/>
          <w:szCs w:val="28"/>
        </w:rPr>
        <w:t>ием зон ее деятельности» изложив пункт 1 в следующей редакции:</w:t>
      </w:r>
    </w:p>
    <w:p w14:paraId="307AA7DB" w14:textId="77777777" w:rsidR="00846D4E" w:rsidRDefault="00846D4E" w:rsidP="002F3092">
      <w:pPr>
        <w:pStyle w:val="a7"/>
        <w:autoSpaceDE w:val="0"/>
        <w:autoSpaceDN w:val="0"/>
        <w:adjustRightInd w:val="0"/>
        <w:ind w:left="0" w:firstLine="71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«1. </w:t>
      </w:r>
      <w:r w:rsidRPr="00166AE7">
        <w:rPr>
          <w:bCs/>
          <w:sz w:val="28"/>
          <w:szCs w:val="28"/>
        </w:rPr>
        <w:t>Муниципальное казенное предприятие «</w:t>
      </w:r>
      <w:r>
        <w:rPr>
          <w:bCs/>
          <w:sz w:val="28"/>
          <w:szCs w:val="28"/>
        </w:rPr>
        <w:t xml:space="preserve">Шахтерское коммунальное </w:t>
      </w:r>
      <w:r w:rsidRPr="00166AE7">
        <w:rPr>
          <w:bCs/>
          <w:sz w:val="28"/>
          <w:szCs w:val="28"/>
        </w:rPr>
        <w:t>хозяйство</w:t>
      </w:r>
      <w:r>
        <w:rPr>
          <w:bCs/>
          <w:sz w:val="28"/>
          <w:szCs w:val="28"/>
        </w:rPr>
        <w:t>»</w:t>
      </w:r>
      <w:r w:rsidRPr="00166AE7">
        <w:rPr>
          <w:bCs/>
          <w:sz w:val="28"/>
          <w:szCs w:val="28"/>
        </w:rPr>
        <w:t xml:space="preserve"> Углегорского </w:t>
      </w:r>
      <w:r>
        <w:rPr>
          <w:bCs/>
          <w:sz w:val="28"/>
          <w:szCs w:val="28"/>
        </w:rPr>
        <w:t>муниципального</w:t>
      </w:r>
      <w:r w:rsidRPr="00166AE7">
        <w:rPr>
          <w:bCs/>
          <w:sz w:val="28"/>
          <w:szCs w:val="28"/>
        </w:rPr>
        <w:t xml:space="preserve"> округа </w:t>
      </w:r>
      <w:r>
        <w:rPr>
          <w:bCs/>
          <w:sz w:val="28"/>
          <w:szCs w:val="28"/>
        </w:rPr>
        <w:t xml:space="preserve">Сахалинской области </w:t>
      </w:r>
      <w:r w:rsidRPr="00166AE7">
        <w:rPr>
          <w:bCs/>
          <w:sz w:val="28"/>
          <w:szCs w:val="28"/>
        </w:rPr>
        <w:t>наделить</w:t>
      </w:r>
      <w:r w:rsidRPr="00F0427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 01.03.2025 </w:t>
      </w:r>
      <w:r w:rsidRPr="00166AE7">
        <w:rPr>
          <w:bCs/>
          <w:sz w:val="28"/>
          <w:szCs w:val="28"/>
        </w:rPr>
        <w:t>статусом единой теплоснабжающей организаци</w:t>
      </w:r>
      <w:r>
        <w:rPr>
          <w:bCs/>
          <w:sz w:val="28"/>
          <w:szCs w:val="28"/>
        </w:rPr>
        <w:t>и</w:t>
      </w:r>
      <w:r w:rsidRPr="00166AE7">
        <w:rPr>
          <w:bCs/>
          <w:sz w:val="28"/>
          <w:szCs w:val="28"/>
        </w:rPr>
        <w:t xml:space="preserve"> для централизованной системы теплоснабжения на территории </w:t>
      </w:r>
      <w:r>
        <w:rPr>
          <w:bCs/>
          <w:sz w:val="28"/>
          <w:szCs w:val="28"/>
        </w:rPr>
        <w:t xml:space="preserve">с. </w:t>
      </w:r>
      <w:proofErr w:type="spellStart"/>
      <w:r>
        <w:rPr>
          <w:bCs/>
          <w:sz w:val="28"/>
          <w:szCs w:val="28"/>
        </w:rPr>
        <w:t>Бошняково</w:t>
      </w:r>
      <w:proofErr w:type="spellEnd"/>
      <w:r>
        <w:rPr>
          <w:bCs/>
          <w:sz w:val="28"/>
          <w:szCs w:val="28"/>
        </w:rPr>
        <w:t xml:space="preserve"> и           с. Лесогорское Углегорского муниципального</w:t>
      </w:r>
      <w:r w:rsidRPr="00166AE7">
        <w:rPr>
          <w:bCs/>
          <w:sz w:val="28"/>
          <w:szCs w:val="28"/>
        </w:rPr>
        <w:t xml:space="preserve"> округа</w:t>
      </w:r>
      <w:r>
        <w:rPr>
          <w:bCs/>
          <w:sz w:val="28"/>
          <w:szCs w:val="28"/>
        </w:rPr>
        <w:t xml:space="preserve"> Сахалинской области.».</w:t>
      </w:r>
    </w:p>
    <w:p w14:paraId="6C863700" w14:textId="77777777" w:rsidR="00846D4E" w:rsidRPr="00035491" w:rsidRDefault="00846D4E" w:rsidP="00846D4E">
      <w:pPr>
        <w:pStyle w:val="a7"/>
        <w:numPr>
          <w:ilvl w:val="0"/>
          <w:numId w:val="1"/>
        </w:numPr>
        <w:autoSpaceDE w:val="0"/>
        <w:autoSpaceDN w:val="0"/>
        <w:adjustRightInd w:val="0"/>
        <w:ind w:left="0" w:firstLine="710"/>
        <w:jc w:val="both"/>
        <w:rPr>
          <w:bCs/>
          <w:sz w:val="28"/>
          <w:szCs w:val="28"/>
        </w:rPr>
      </w:pPr>
      <w:r w:rsidRPr="00FF441C">
        <w:rPr>
          <w:bCs/>
          <w:sz w:val="28"/>
          <w:szCs w:val="28"/>
        </w:rPr>
        <w:lastRenderedPageBreak/>
        <w:t xml:space="preserve">Настоящее постановление </w:t>
      </w:r>
      <w:r>
        <w:rPr>
          <w:bCs/>
          <w:sz w:val="28"/>
          <w:szCs w:val="28"/>
        </w:rPr>
        <w:t xml:space="preserve">опубликовать в сетевом издании «Углегорские ведомости» и разместить </w:t>
      </w:r>
      <w:r w:rsidRPr="00FF441C">
        <w:rPr>
          <w:bCs/>
          <w:sz w:val="28"/>
          <w:szCs w:val="28"/>
        </w:rPr>
        <w:t xml:space="preserve">на официальном сайте администрации Углегорского </w:t>
      </w:r>
      <w:r>
        <w:rPr>
          <w:bCs/>
          <w:sz w:val="28"/>
          <w:szCs w:val="28"/>
        </w:rPr>
        <w:t>муниципального</w:t>
      </w:r>
      <w:r w:rsidRPr="00FF441C">
        <w:rPr>
          <w:bCs/>
          <w:sz w:val="28"/>
          <w:szCs w:val="28"/>
        </w:rPr>
        <w:t xml:space="preserve"> округа </w:t>
      </w:r>
      <w:r>
        <w:rPr>
          <w:bCs/>
          <w:sz w:val="28"/>
          <w:szCs w:val="28"/>
        </w:rPr>
        <w:t xml:space="preserve">Сахалинской области </w:t>
      </w:r>
      <w:r w:rsidRPr="00FF441C">
        <w:rPr>
          <w:bCs/>
          <w:sz w:val="28"/>
          <w:szCs w:val="28"/>
        </w:rPr>
        <w:t>в сети Интернет.</w:t>
      </w:r>
    </w:p>
    <w:p w14:paraId="73F8EEE9" w14:textId="77777777" w:rsidR="00846D4E" w:rsidRDefault="00846D4E" w:rsidP="002F3092">
      <w:pPr>
        <w:spacing w:after="720"/>
        <w:ind w:firstLine="71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FF441C">
        <w:rPr>
          <w:bCs/>
          <w:sz w:val="28"/>
          <w:szCs w:val="28"/>
        </w:rPr>
        <w:t xml:space="preserve">Контроль исполнения постановления возложить на вице-мэра Углегорского </w:t>
      </w:r>
      <w:r>
        <w:rPr>
          <w:bCs/>
          <w:sz w:val="28"/>
          <w:szCs w:val="28"/>
        </w:rPr>
        <w:t xml:space="preserve">муниципального округа </w:t>
      </w:r>
      <w:r w:rsidRPr="00FF441C">
        <w:rPr>
          <w:bCs/>
          <w:sz w:val="28"/>
          <w:szCs w:val="28"/>
        </w:rPr>
        <w:t>Сахалинской</w:t>
      </w:r>
      <w:r>
        <w:rPr>
          <w:bCs/>
          <w:sz w:val="28"/>
          <w:szCs w:val="28"/>
        </w:rPr>
        <w:t xml:space="preserve"> области </w:t>
      </w:r>
      <w:proofErr w:type="spellStart"/>
      <w:r>
        <w:rPr>
          <w:bCs/>
          <w:sz w:val="28"/>
          <w:szCs w:val="28"/>
        </w:rPr>
        <w:t>Турского</w:t>
      </w:r>
      <w:proofErr w:type="spellEnd"/>
      <w:r>
        <w:rPr>
          <w:bCs/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6F5C84B8B4624EB2974B304329FDAC66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846D4E" w:rsidRPr="00EB641E" w14:paraId="0EB411BC" w14:textId="77777777" w:rsidTr="002F3092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FF260D9" w14:textId="77777777" w:rsidR="00846D4E" w:rsidRPr="009B2595" w:rsidRDefault="00846D4E" w:rsidP="002F3092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007A3695" w14:textId="77777777" w:rsidR="00846D4E" w:rsidRPr="009B3ED5" w:rsidRDefault="00846D4E" w:rsidP="002F3092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C7E65CA" wp14:editId="5813D803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B8CAC1F" w14:textId="77777777" w:rsidR="00846D4E" w:rsidRPr="006233F0" w:rsidRDefault="00846D4E" w:rsidP="002F3092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D190AAD" w14:textId="77777777" w:rsidR="00846D4E" w:rsidRPr="0073527A" w:rsidRDefault="00846D4E" w:rsidP="00846D4E">
      <w:pPr>
        <w:tabs>
          <w:tab w:val="left" w:pos="3231"/>
        </w:tabs>
        <w:rPr>
          <w:sz w:val="28"/>
          <w:szCs w:val="28"/>
        </w:rPr>
      </w:pPr>
    </w:p>
    <w:p w14:paraId="5165B2CF" w14:textId="77777777" w:rsidR="00C60349" w:rsidRDefault="00C60349"/>
    <w:sectPr w:rsidR="00C60349" w:rsidSect="00846D4E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2DEEF" w14:textId="77777777" w:rsidR="00846D4E" w:rsidRDefault="00846D4E">
    <w:pPr>
      <w:pStyle w:val="ac"/>
    </w:pPr>
    <w:r>
      <w:t>175-п/26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346FA9"/>
    <w:multiLevelType w:val="hybridMultilevel"/>
    <w:tmpl w:val="2F08C230"/>
    <w:lvl w:ilvl="0" w:tplc="C58883D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03693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6ED"/>
    <w:rsid w:val="002D70BD"/>
    <w:rsid w:val="00422B1D"/>
    <w:rsid w:val="004940A8"/>
    <w:rsid w:val="00846D4E"/>
    <w:rsid w:val="008846ED"/>
    <w:rsid w:val="00C60349"/>
    <w:rsid w:val="00CF0496"/>
    <w:rsid w:val="00E7115E"/>
    <w:rsid w:val="00F7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E44A9"/>
  <w15:chartTrackingRefBased/>
  <w15:docId w15:val="{41F958A8-B626-4C62-B99B-E91036609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D4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846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6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46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46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46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8846E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46E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46E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46E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46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846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846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846E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846E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8846E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846E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846E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846E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846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846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846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846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846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846E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846E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846E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846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846E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846ED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846D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46D4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5C84B8B4624EB2974B304329FDAC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561C6C-630B-494A-BC84-7153FB141537}"/>
      </w:docPartPr>
      <w:docPartBody>
        <w:p w:rsidR="00000000" w:rsidRDefault="007F349F" w:rsidP="007F349F">
          <w:pPr>
            <w:pStyle w:val="6F5C84B8B4624EB2974B304329FDAC66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49F"/>
    <w:rsid w:val="002D20EB"/>
    <w:rsid w:val="007F349F"/>
    <w:rsid w:val="00F7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F349F"/>
    <w:rPr>
      <w:color w:val="808080"/>
    </w:rPr>
  </w:style>
  <w:style w:type="paragraph" w:customStyle="1" w:styleId="CAC5809CB529415FB3BDA21019FF4115">
    <w:name w:val="CAC5809CB529415FB3BDA21019FF4115"/>
    <w:rsid w:val="007F349F"/>
  </w:style>
  <w:style w:type="paragraph" w:customStyle="1" w:styleId="6F5C84B8B4624EB2974B304329FDAC66">
    <w:name w:val="6F5C84B8B4624EB2974B304329FDAC66"/>
    <w:rsid w:val="007F34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2026-03-13T05:43:00Z</dcterms:created>
  <dcterms:modified xsi:type="dcterms:W3CDTF">2026-03-13T05:45:00Z</dcterms:modified>
</cp:coreProperties>
</file>